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7" w:rsidRDefault="00ED4EB6" w:rsidP="00004A25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72197</wp:posOffset>
                </wp:positionV>
                <wp:extent cx="3132455" cy="1860605"/>
                <wp:effectExtent l="0" t="0" r="1079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86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9C" w:rsidRPr="00EC629C" w:rsidRDefault="00EC629C" w:rsidP="00D142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4218" w:rsidRDefault="00C66DBB" w:rsidP="00D142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Lay Pioneer</w:t>
                            </w:r>
                          </w:p>
                          <w:p w:rsidR="00D14218" w:rsidRDefault="00C66DBB" w:rsidP="00D142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pt;margin-top:5.7pt;width:246.65pt;height:1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">
                <v:textbox>
                  <w:txbxContent>
                    <w:p w:rsidR="00EC629C" w:rsidRPr="00EC629C" w:rsidRDefault="00EC629C" w:rsidP="00D142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4218" w:rsidRDefault="00C66DBB" w:rsidP="00D142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Lay Pioneer</w:t>
                      </w:r>
                    </w:p>
                    <w:p w:rsidR="00D14218" w:rsidRDefault="00C66DBB" w:rsidP="00D142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13829030</wp:posOffset>
            </wp:positionH>
            <wp:positionV relativeFrom="paragraph">
              <wp:posOffset>-2624455</wp:posOffset>
            </wp:positionV>
            <wp:extent cx="1300480" cy="1891030"/>
            <wp:effectExtent l="0" t="0" r="0" b="0"/>
            <wp:wrapNone/>
            <wp:docPr id="44" name="Picture 26" descr="DP RGB vertical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P RGB vertical Bl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>
            <wp:extent cx="1295400" cy="1962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619">
        <w:rPr>
          <w:rFonts w:ascii="Arial" w:hAnsi="Arial" w:cs="Arial"/>
          <w:b/>
          <w:sz w:val="72"/>
          <w:szCs w:val="72"/>
        </w:rPr>
        <w:t xml:space="preserve"> </w:t>
      </w:r>
      <w:r w:rsidR="00D14218">
        <w:rPr>
          <w:rFonts w:ascii="Arial" w:hAnsi="Arial" w:cs="Arial"/>
          <w:b/>
          <w:sz w:val="72"/>
          <w:szCs w:val="72"/>
        </w:rPr>
        <w:tab/>
      </w:r>
      <w:r w:rsidR="00D14218">
        <w:rPr>
          <w:rFonts w:ascii="Arial" w:hAnsi="Arial" w:cs="Arial"/>
          <w:b/>
          <w:sz w:val="72"/>
          <w:szCs w:val="72"/>
        </w:rPr>
        <w:tab/>
      </w:r>
      <w:r w:rsidR="00D14218">
        <w:rPr>
          <w:rFonts w:ascii="Arial" w:hAnsi="Arial" w:cs="Arial"/>
          <w:b/>
          <w:sz w:val="72"/>
          <w:szCs w:val="72"/>
        </w:rPr>
        <w:tab/>
      </w:r>
      <w:r w:rsidR="00D14218">
        <w:rPr>
          <w:rFonts w:ascii="Arial" w:hAnsi="Arial" w:cs="Arial"/>
          <w:b/>
          <w:sz w:val="72"/>
          <w:szCs w:val="72"/>
        </w:rPr>
        <w:tab/>
        <w:t xml:space="preserve">             </w:t>
      </w:r>
      <w:r w:rsidRPr="007E0B76">
        <w:rPr>
          <w:noProof/>
          <w:lang w:eastAsia="en-GB"/>
        </w:rPr>
        <w:drawing>
          <wp:inline distT="0" distB="0" distL="0" distR="0">
            <wp:extent cx="1284605" cy="1889125"/>
            <wp:effectExtent l="0" t="0" r="0" b="0"/>
            <wp:docPr id="2" name="Picture 2" descr="http://www.blackburn.anglican.org/images/home/Cof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ckburn.anglican.org/images/home/CofE%20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218">
        <w:rPr>
          <w:rFonts w:ascii="Arial" w:hAnsi="Arial" w:cs="Arial"/>
          <w:b/>
          <w:sz w:val="72"/>
          <w:szCs w:val="72"/>
        </w:rPr>
        <w:t xml:space="preserve"> </w:t>
      </w:r>
    </w:p>
    <w:p w:rsidR="00D14218" w:rsidRDefault="00D14218" w:rsidP="004F2657">
      <w:pPr>
        <w:spacing w:after="0" w:line="240" w:lineRule="auto"/>
        <w:jc w:val="center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D14218" w:rsidRDefault="00D14218" w:rsidP="004F2657">
      <w:pPr>
        <w:spacing w:after="0" w:line="240" w:lineRule="auto"/>
        <w:jc w:val="center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D14218" w:rsidRDefault="00D14218" w:rsidP="004F2657">
      <w:pPr>
        <w:spacing w:after="0" w:line="240" w:lineRule="auto"/>
        <w:jc w:val="center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D14218" w:rsidRDefault="00D14218" w:rsidP="004F2657">
      <w:pPr>
        <w:spacing w:after="0" w:line="240" w:lineRule="auto"/>
        <w:jc w:val="center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D14218" w:rsidRDefault="00D14218" w:rsidP="00D14218">
      <w:pPr>
        <w:spacing w:after="0" w:line="240" w:lineRule="auto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213F95" w:rsidRDefault="00213F95" w:rsidP="00D14218">
      <w:pPr>
        <w:spacing w:after="0" w:line="240" w:lineRule="auto"/>
        <w:jc w:val="center"/>
        <w:rPr>
          <w:rFonts w:ascii="Arial" w:hAnsi="Arial" w:cs="Arial"/>
          <w:noProof/>
          <w:color w:val="444444"/>
          <w:sz w:val="21"/>
          <w:szCs w:val="21"/>
          <w:lang w:eastAsia="en-GB"/>
        </w:rPr>
      </w:pPr>
    </w:p>
    <w:p w:rsidR="003742D4" w:rsidRDefault="009C0C9F" w:rsidP="009C0C9F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</w:t>
      </w:r>
    </w:p>
    <w:p w:rsidR="00C66DBB" w:rsidRDefault="00ED6FF5" w:rsidP="00C66DBB">
      <w:pPr>
        <w:widowControl w:val="0"/>
        <w:spacing w:after="0" w:line="240" w:lineRule="auto"/>
        <w:jc w:val="center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b/>
          <w:bCs/>
          <w:noProof/>
          <w:color w:val="00B050"/>
          <w:kern w:val="28"/>
          <w:sz w:val="48"/>
          <w:szCs w:val="48"/>
          <w:lang w:eastAsia="en-GB"/>
        </w:rPr>
        <w:drawing>
          <wp:inline distT="0" distB="0" distL="0" distR="0">
            <wp:extent cx="4138930" cy="4138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ful Top 9 of 2021 Travel Collage Instagram Post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94" cy="4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580" w:rsidRDefault="00B10580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ED6FF5" w:rsidRDefault="00ED6FF5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ED6FF5" w:rsidRDefault="00ED6FF5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ED6FF5" w:rsidRDefault="00ED6FF5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82095C" w:rsidRDefault="0082095C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82095C" w:rsidRDefault="0082095C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ED6FF5" w:rsidRDefault="00ED6FF5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</w:pPr>
    </w:p>
    <w:p w:rsidR="00B10580" w:rsidRDefault="00B10580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Cs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  <w:lastRenderedPageBreak/>
        <w:t xml:space="preserve">This training </w:t>
      </w:r>
      <w:r w:rsidRPr="00B10580">
        <w:rPr>
          <w:rFonts w:ascii="Trebuchet MS" w:eastAsia="Times New Roman" w:hAnsi="Trebuchet MS"/>
          <w:bCs/>
          <w:kern w:val="28"/>
          <w:sz w:val="48"/>
          <w:szCs w:val="48"/>
          <w:lang w:eastAsia="en-GB"/>
        </w:rPr>
        <w:t>is for three types of people</w:t>
      </w:r>
      <w:r>
        <w:rPr>
          <w:rFonts w:ascii="Trebuchet MS" w:eastAsia="Times New Roman" w:hAnsi="Trebuchet MS"/>
          <w:bCs/>
          <w:kern w:val="28"/>
          <w:sz w:val="48"/>
          <w:szCs w:val="48"/>
          <w:lang w:eastAsia="en-GB"/>
        </w:rPr>
        <w:t>:</w:t>
      </w:r>
    </w:p>
    <w:p w:rsidR="00ED6FF5" w:rsidRDefault="00ED6FF5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Cs/>
          <w:kern w:val="28"/>
          <w:sz w:val="48"/>
          <w:szCs w:val="48"/>
          <w:lang w:eastAsia="en-GB"/>
        </w:rPr>
      </w:pPr>
    </w:p>
    <w:p w:rsidR="00B10580" w:rsidRDefault="00B10580" w:rsidP="00F945A7">
      <w:pPr>
        <w:widowControl w:val="0"/>
        <w:spacing w:after="0" w:line="240" w:lineRule="auto"/>
        <w:jc w:val="both"/>
        <w:rPr>
          <w:rFonts w:ascii="Trebuchet MS" w:eastAsia="Times New Roman" w:hAnsi="Trebuchet MS"/>
          <w:bCs/>
          <w:kern w:val="28"/>
          <w:sz w:val="48"/>
          <w:szCs w:val="48"/>
          <w:lang w:eastAsia="en-GB"/>
        </w:rPr>
      </w:pPr>
    </w:p>
    <w:p w:rsidR="00B10580" w:rsidRPr="00B10580" w:rsidRDefault="00B10580" w:rsidP="00B1058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If you are thinking about starting </w:t>
      </w:r>
    </w:p>
    <w:p w:rsidR="00B10580" w:rsidRPr="00B10580" w:rsidRDefault="00B10580" w:rsidP="00344560">
      <w:pPr>
        <w:widowControl w:val="0"/>
        <w:spacing w:after="0" w:line="240" w:lineRule="auto"/>
        <w:ind w:left="1440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>something new to reach out to those who don’t come to ‘regular’ church</w:t>
      </w:r>
    </w:p>
    <w:p w:rsidR="00B10580" w:rsidRPr="00B10580" w:rsidRDefault="00B10580" w:rsidP="00B1058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If you have already started something </w:t>
      </w:r>
    </w:p>
    <w:p w:rsidR="00B10580" w:rsidRPr="00B10580" w:rsidRDefault="00B10580" w:rsidP="00344560">
      <w:pPr>
        <w:widowControl w:val="0"/>
        <w:spacing w:after="0" w:line="240" w:lineRule="auto"/>
        <w:ind w:left="1440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>but wish to learn more and see your project continue to grow</w:t>
      </w:r>
    </w:p>
    <w:p w:rsidR="00344560" w:rsidRPr="00344560" w:rsidRDefault="00B10580" w:rsidP="00344560">
      <w:pPr>
        <w:widowControl w:val="0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If you are wondering whether you have </w:t>
      </w:r>
    </w:p>
    <w:p w:rsidR="000C7E29" w:rsidRDefault="00B10580" w:rsidP="00344560">
      <w:pPr>
        <w:widowControl w:val="0"/>
        <w:spacing w:after="0" w:line="240" w:lineRule="auto"/>
        <w:ind w:left="1440"/>
        <w:rPr>
          <w:rFonts w:ascii="Trebuchet MS" w:eastAsia="Times New Roman" w:hAnsi="Trebuchet MS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>a bit of a pioneer in you and wish to discern God’s calling more clearly</w:t>
      </w:r>
    </w:p>
    <w:p w:rsidR="00ED6FF5" w:rsidRPr="00B10580" w:rsidRDefault="00ED6FF5" w:rsidP="00344560">
      <w:pPr>
        <w:widowControl w:val="0"/>
        <w:spacing w:after="0" w:line="240" w:lineRule="auto"/>
        <w:ind w:left="1440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B10580" w:rsidRPr="00C66DBB" w:rsidRDefault="00B10580" w:rsidP="00B10580">
      <w:pPr>
        <w:widowControl w:val="0"/>
        <w:spacing w:after="0" w:line="240" w:lineRule="auto"/>
        <w:ind w:left="720"/>
        <w:jc w:val="both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0B04CD" w:rsidRPr="00C66DBB" w:rsidRDefault="000B04CD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20"/>
          <w:szCs w:val="20"/>
          <w:lang w:eastAsia="en-GB"/>
        </w:rPr>
      </w:pPr>
    </w:p>
    <w:p w:rsidR="0005702D" w:rsidRPr="00B10580" w:rsidRDefault="00B10580" w:rsidP="00B459CB">
      <w:pPr>
        <w:widowControl w:val="0"/>
        <w:spacing w:after="0" w:line="240" w:lineRule="auto"/>
        <w:rPr>
          <w:rFonts w:ascii="Trebuchet MS" w:eastAsia="Times New Roman" w:hAnsi="Trebuchet MS"/>
          <w:i/>
          <w:color w:val="FF000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>Upon satisfactory completion of the training, you will re</w:t>
      </w:r>
      <w:r w:rsidR="0005702D" w:rsidRPr="00B10580"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ceive a </w:t>
      </w:r>
      <w:r w:rsidR="00BE3697" w:rsidRPr="00B10580"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Bishop’s </w:t>
      </w: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Certificate, and, with your incumbent’s support, qualify you </w:t>
      </w:r>
      <w:r w:rsidR="00B459CB"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   </w:t>
      </w:r>
      <w:r>
        <w:rPr>
          <w:rFonts w:ascii="Trebuchet MS" w:eastAsia="Times New Roman" w:hAnsi="Trebuchet MS"/>
          <w:kern w:val="28"/>
          <w:sz w:val="48"/>
          <w:szCs w:val="48"/>
          <w:lang w:eastAsia="en-GB"/>
        </w:rPr>
        <w:t xml:space="preserve">to be commissioned as a </w:t>
      </w:r>
      <w:r w:rsidRPr="00B10580">
        <w:rPr>
          <w:rFonts w:ascii="Trebuchet MS" w:eastAsia="Times New Roman" w:hAnsi="Trebuchet MS"/>
          <w:i/>
          <w:kern w:val="28"/>
          <w:sz w:val="48"/>
          <w:szCs w:val="48"/>
          <w:lang w:eastAsia="en-GB"/>
        </w:rPr>
        <w:t>Locally Authorised Pioneer.</w:t>
      </w:r>
    </w:p>
    <w:p w:rsidR="0005702D" w:rsidRDefault="0005702D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  <w:r w:rsidRPr="00C66DBB"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  <w:t> </w:t>
      </w:r>
    </w:p>
    <w:p w:rsidR="00ED6FF5" w:rsidRDefault="00ED6FF5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ED6FF5" w:rsidRDefault="00ED6FF5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ED6FF5" w:rsidRDefault="00ED6FF5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ED6FF5" w:rsidRDefault="00ED6FF5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82095C" w:rsidRDefault="0082095C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82095C" w:rsidRDefault="0082095C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82095C" w:rsidRDefault="0082095C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ED6FF5" w:rsidRDefault="00ED6FF5" w:rsidP="00BE3697">
      <w:pPr>
        <w:widowControl w:val="0"/>
        <w:spacing w:after="0" w:line="240" w:lineRule="auto"/>
        <w:rPr>
          <w:rFonts w:ascii="Trebuchet MS" w:eastAsia="Times New Roman" w:hAnsi="Trebuchet MS"/>
          <w:color w:val="FF0000"/>
          <w:kern w:val="28"/>
          <w:sz w:val="48"/>
          <w:szCs w:val="48"/>
          <w:lang w:eastAsia="en-GB"/>
        </w:rPr>
      </w:pPr>
    </w:p>
    <w:p w:rsidR="0005702D" w:rsidRPr="00261DE7" w:rsidRDefault="00B10580" w:rsidP="00BE3697">
      <w:pPr>
        <w:spacing w:after="0" w:line="240" w:lineRule="auto"/>
        <w:rPr>
          <w:rFonts w:ascii="Trebuchet MS" w:eastAsia="Times New Roman" w:hAnsi="Trebuchet MS"/>
          <w:color w:val="00B050"/>
          <w:kern w:val="28"/>
          <w:sz w:val="48"/>
          <w:szCs w:val="48"/>
          <w:lang w:eastAsia="en-GB"/>
        </w:rPr>
      </w:pPr>
      <w:r>
        <w:rPr>
          <w:rFonts w:ascii="Trebuchet MS" w:eastAsia="Times New Roman" w:hAnsi="Trebuchet MS"/>
          <w:b/>
          <w:bCs/>
          <w:color w:val="00B050"/>
          <w:kern w:val="28"/>
          <w:sz w:val="48"/>
          <w:szCs w:val="48"/>
          <w:lang w:eastAsia="en-GB"/>
        </w:rPr>
        <w:t>What the training includes:</w:t>
      </w:r>
    </w:p>
    <w:p w:rsidR="00B10580" w:rsidRPr="0082095C" w:rsidRDefault="00B10580" w:rsidP="007F518F">
      <w:pPr>
        <w:widowControl w:val="0"/>
        <w:spacing w:after="0" w:line="240" w:lineRule="auto"/>
        <w:rPr>
          <w:rFonts w:ascii="Trebuchet MS" w:eastAsia="Times New Roman" w:hAnsi="Trebuchet MS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 xml:space="preserve">There are three modules spread out </w:t>
      </w:r>
      <w:r w:rsidR="007F518F"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 xml:space="preserve">over           </w:t>
      </w:r>
      <w:r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>9-12 months</w:t>
      </w:r>
      <w:r w:rsidR="007F518F"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>,</w:t>
      </w:r>
      <w:r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 xml:space="preserve"> t</w:t>
      </w:r>
      <w:r w:rsidR="007F518F"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 xml:space="preserve">o </w:t>
      </w:r>
      <w:r w:rsidRPr="0082095C">
        <w:rPr>
          <w:rFonts w:ascii="Trebuchet MS" w:eastAsia="Times New Roman" w:hAnsi="Trebuchet MS"/>
          <w:kern w:val="28"/>
          <w:sz w:val="36"/>
          <w:szCs w:val="36"/>
          <w:lang w:eastAsia="en-GB"/>
        </w:rPr>
        <w:t xml:space="preserve">be taken in any order. </w:t>
      </w:r>
    </w:p>
    <w:p w:rsidR="00906295" w:rsidRPr="0082095C" w:rsidRDefault="00906295" w:rsidP="003C60E4">
      <w:pPr>
        <w:spacing w:after="0" w:line="240" w:lineRule="auto"/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</w:pPr>
    </w:p>
    <w:p w:rsidR="004E0A25" w:rsidRPr="0082095C" w:rsidRDefault="003C60E4" w:rsidP="004E0A25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>Module 1</w:t>
      </w:r>
      <w:r w:rsidRPr="0082095C">
        <w:rPr>
          <w:rFonts w:ascii="Trebuchet MS" w:eastAsia="Times New Roman" w:hAnsi="Trebuchet MS"/>
          <w:color w:val="0070C0"/>
          <w:kern w:val="28"/>
          <w:sz w:val="36"/>
          <w:szCs w:val="36"/>
          <w:lang w:eastAsia="en-GB"/>
        </w:rPr>
        <w:t xml:space="preserve">: </w:t>
      </w:r>
    </w:p>
    <w:p w:rsidR="003C60E4" w:rsidRPr="0082095C" w:rsidRDefault="00C66DBB" w:rsidP="003C60E4">
      <w:pPr>
        <w:spacing w:after="0" w:line="240" w:lineRule="auto"/>
        <w:rPr>
          <w:rFonts w:ascii="Trebuchet MS" w:eastAsia="Times New Roman" w:hAnsi="Trebuchet MS"/>
          <w:i/>
          <w:iCs/>
          <w:color w:val="0070C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i/>
          <w:color w:val="0070C0"/>
          <w:kern w:val="28"/>
          <w:sz w:val="36"/>
          <w:szCs w:val="36"/>
          <w:lang w:eastAsia="en-GB"/>
        </w:rPr>
        <w:t>Introduction to Studying the Bible for Mission</w:t>
      </w:r>
    </w:p>
    <w:p w:rsidR="003C60E4" w:rsidRPr="0082095C" w:rsidRDefault="00B10580" w:rsidP="00043CDC">
      <w:pPr>
        <w:spacing w:after="0" w:line="240" w:lineRule="auto"/>
        <w:jc w:val="both"/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Inter-actively exploring God’s mission in context for then and now. From reluctant </w:t>
      </w:r>
      <w:r w:rsidR="00344560"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>missionaries</w:t>
      </w: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 (Jonah), social engagement (Ruth), telling Jesus’ stories (Gospels) and tensions amongst new believers (Epistles), </w:t>
      </w:r>
      <w:r w:rsidR="00F85C31"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>there is</w:t>
      </w: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 so much to learn.</w:t>
      </w:r>
    </w:p>
    <w:p w:rsidR="00B10580" w:rsidRPr="0082095C" w:rsidRDefault="00B10580" w:rsidP="00043CDC">
      <w:pPr>
        <w:spacing w:after="0" w:line="240" w:lineRule="auto"/>
        <w:jc w:val="both"/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</w:pPr>
    </w:p>
    <w:p w:rsidR="00B10580" w:rsidRPr="0082095C" w:rsidRDefault="00FA28EA" w:rsidP="00043CDC">
      <w:pPr>
        <w:spacing w:after="0" w:line="240" w:lineRule="auto"/>
        <w:jc w:val="both"/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>L</w:t>
      </w:r>
      <w:r w:rsidR="00B10580"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ed by Revd </w:t>
      </w: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>Yvonne Desroches and Revd Haydon Spenceley.</w:t>
      </w:r>
    </w:p>
    <w:p w:rsidR="005005FB" w:rsidRPr="0082095C" w:rsidRDefault="005005FB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</w:pPr>
    </w:p>
    <w:p w:rsidR="00043CDC" w:rsidRPr="0082095C" w:rsidRDefault="0005702D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 xml:space="preserve">Module </w:t>
      </w:r>
      <w:r w:rsidR="003C60E4"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>2</w:t>
      </w:r>
      <w:r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 xml:space="preserve">: </w:t>
      </w:r>
    </w:p>
    <w:p w:rsidR="00043CDC" w:rsidRPr="0082095C" w:rsidRDefault="005005FB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Covering the key stages from working out what to start, gathering a team, setting out, building community, and exploring discipleship. These sessions will include not just the theory but stories from pioneers, as well as time to plan and pray for your project. </w:t>
      </w:r>
    </w:p>
    <w:p w:rsidR="005005FB" w:rsidRPr="0082095C" w:rsidRDefault="0005702D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> </w:t>
      </w:r>
      <w:r w:rsidR="005005FB" w:rsidRPr="0082095C">
        <w:rPr>
          <w:rFonts w:ascii="Trebuchet MS" w:eastAsia="Times New Roman" w:hAnsi="Trebuchet MS"/>
          <w:color w:val="000000"/>
          <w:kern w:val="28"/>
          <w:sz w:val="36"/>
          <w:szCs w:val="36"/>
          <w:lang w:eastAsia="en-GB"/>
        </w:rPr>
        <w:t xml:space="preserve">  </w:t>
      </w:r>
    </w:p>
    <w:p w:rsidR="00043CDC" w:rsidRPr="0082095C" w:rsidRDefault="0005702D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 xml:space="preserve">Module </w:t>
      </w:r>
      <w:r w:rsidR="0024778A"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>3:</w:t>
      </w:r>
      <w:r w:rsidRPr="0082095C">
        <w:rPr>
          <w:rFonts w:ascii="Trebuchet MS" w:eastAsia="Times New Roman" w:hAnsi="Trebuchet MS"/>
          <w:b/>
          <w:bCs/>
          <w:color w:val="0070C0"/>
          <w:kern w:val="28"/>
          <w:sz w:val="36"/>
          <w:szCs w:val="36"/>
          <w:lang w:eastAsia="en-GB"/>
        </w:rPr>
        <w:t xml:space="preserve"> </w:t>
      </w:r>
    </w:p>
    <w:p w:rsidR="0005702D" w:rsidRPr="0082095C" w:rsidRDefault="00FC65B0" w:rsidP="00043CDC">
      <w:pPr>
        <w:widowControl w:val="0"/>
        <w:spacing w:after="0" w:line="240" w:lineRule="auto"/>
        <w:jc w:val="both"/>
        <w:rPr>
          <w:rFonts w:ascii="Trebuchet MS" w:eastAsia="Times New Roman" w:hAnsi="Trebuchet MS"/>
          <w:i/>
          <w:iCs/>
          <w:color w:val="0070C0"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i/>
          <w:iCs/>
          <w:color w:val="0070C0"/>
          <w:kern w:val="28"/>
          <w:sz w:val="36"/>
          <w:szCs w:val="36"/>
          <w:lang w:eastAsia="en-GB"/>
        </w:rPr>
        <w:t>P</w:t>
      </w:r>
      <w:r w:rsidR="005005FB" w:rsidRPr="0082095C">
        <w:rPr>
          <w:rFonts w:ascii="Trebuchet MS" w:eastAsia="Times New Roman" w:hAnsi="Trebuchet MS"/>
          <w:i/>
          <w:iCs/>
          <w:color w:val="0070C0"/>
          <w:kern w:val="28"/>
          <w:sz w:val="36"/>
          <w:szCs w:val="36"/>
          <w:lang w:eastAsia="en-GB"/>
        </w:rPr>
        <w:t>ioneer</w:t>
      </w:r>
      <w:r w:rsidR="00043CDC" w:rsidRPr="0082095C">
        <w:rPr>
          <w:rFonts w:ascii="Trebuchet MS" w:eastAsia="Times New Roman" w:hAnsi="Trebuchet MS"/>
          <w:i/>
          <w:iCs/>
          <w:color w:val="0070C0"/>
          <w:kern w:val="28"/>
          <w:sz w:val="36"/>
          <w:szCs w:val="36"/>
          <w:lang w:eastAsia="en-GB"/>
        </w:rPr>
        <w:t xml:space="preserve"> Placements</w:t>
      </w:r>
    </w:p>
    <w:p w:rsidR="00A82EF9" w:rsidRDefault="005005FB" w:rsidP="00043CDC">
      <w:pPr>
        <w:widowControl w:val="0"/>
        <w:jc w:val="both"/>
        <w:rPr>
          <w:rFonts w:ascii="Trebuchet MS" w:hAnsi="Trebuchet MS"/>
          <w:sz w:val="36"/>
          <w:szCs w:val="36"/>
        </w:rPr>
      </w:pPr>
      <w:r w:rsidRPr="0082095C">
        <w:rPr>
          <w:rFonts w:ascii="Trebuchet MS" w:hAnsi="Trebuchet MS"/>
          <w:sz w:val="36"/>
          <w:szCs w:val="36"/>
        </w:rPr>
        <w:t xml:space="preserve">Spending time with an experienced pioneer over a couple of months, learning from their experience, assisting them and reflecting on how this could work in your context. There will also be the opportunities to do some ‘one-off’ visits to other projects. </w:t>
      </w:r>
    </w:p>
    <w:p w:rsidR="0082095C" w:rsidRPr="0082095C" w:rsidRDefault="0082095C" w:rsidP="007439A7">
      <w:pPr>
        <w:widowControl w:val="0"/>
        <w:rPr>
          <w:rFonts w:ascii="Trebuchet MS" w:eastAsia="Times New Roman" w:hAnsi="Trebuchet MS"/>
          <w:b/>
          <w:iCs/>
          <w:color w:val="0070C0"/>
          <w:kern w:val="28"/>
          <w:sz w:val="36"/>
          <w:szCs w:val="36"/>
          <w:lang w:eastAsia="en-GB"/>
        </w:rPr>
      </w:pPr>
      <w:r>
        <w:rPr>
          <w:rFonts w:ascii="Trebuchet MS" w:eastAsia="Times New Roman" w:hAnsi="Trebuchet MS"/>
          <w:b/>
          <w:iCs/>
          <w:color w:val="0070C0"/>
          <w:kern w:val="28"/>
          <w:sz w:val="36"/>
          <w:szCs w:val="36"/>
          <w:lang w:eastAsia="en-GB"/>
        </w:rPr>
        <w:br/>
      </w:r>
      <w:r w:rsidR="00344560" w:rsidRPr="0082095C">
        <w:rPr>
          <w:rFonts w:ascii="Trebuchet MS" w:eastAsia="Times New Roman" w:hAnsi="Trebuchet MS"/>
          <w:b/>
          <w:iCs/>
          <w:color w:val="0070C0"/>
          <w:kern w:val="28"/>
          <w:sz w:val="36"/>
          <w:szCs w:val="36"/>
          <w:lang w:eastAsia="en-GB"/>
        </w:rPr>
        <w:t>Final P</w:t>
      </w:r>
      <w:r w:rsidR="007439A7" w:rsidRPr="0082095C">
        <w:rPr>
          <w:rFonts w:ascii="Trebuchet MS" w:eastAsia="Times New Roman" w:hAnsi="Trebuchet MS"/>
          <w:b/>
          <w:iCs/>
          <w:color w:val="0070C0"/>
          <w:kern w:val="28"/>
          <w:sz w:val="36"/>
          <w:szCs w:val="36"/>
          <w:lang w:eastAsia="en-GB"/>
        </w:rPr>
        <w:t xml:space="preserve">resentations &amp; Prayer </w:t>
      </w:r>
    </w:p>
    <w:p w:rsidR="007439A7" w:rsidRPr="0082095C" w:rsidRDefault="007439A7" w:rsidP="007439A7">
      <w:pPr>
        <w:widowControl w:val="0"/>
        <w:rPr>
          <w:rFonts w:ascii="Trebuchet MS" w:eastAsia="Times New Roman" w:hAnsi="Trebuchet MS"/>
          <w:iCs/>
          <w:kern w:val="28"/>
          <w:sz w:val="36"/>
          <w:szCs w:val="36"/>
          <w:lang w:eastAsia="en-GB"/>
        </w:rPr>
      </w:pPr>
      <w:r w:rsidRPr="0082095C">
        <w:rPr>
          <w:rFonts w:ascii="Trebuchet MS" w:eastAsia="Times New Roman" w:hAnsi="Trebuchet MS"/>
          <w:iCs/>
          <w:kern w:val="28"/>
          <w:sz w:val="36"/>
          <w:szCs w:val="36"/>
          <w:lang w:eastAsia="en-GB"/>
        </w:rPr>
        <w:t xml:space="preserve">Each course member (ideally in a team) gives a presentation </w:t>
      </w:r>
      <w:r w:rsidR="005A0FC1" w:rsidRPr="0082095C">
        <w:rPr>
          <w:rFonts w:ascii="Trebuchet MS" w:eastAsia="Times New Roman" w:hAnsi="Trebuchet MS"/>
          <w:iCs/>
          <w:kern w:val="28"/>
          <w:sz w:val="36"/>
          <w:szCs w:val="36"/>
          <w:lang w:eastAsia="en-GB"/>
        </w:rPr>
        <w:t xml:space="preserve">to the rest about their project, followed by prayer for each other along with a celebration meal. </w:t>
      </w:r>
    </w:p>
    <w:p w:rsidR="007439A7" w:rsidRDefault="007439A7" w:rsidP="0024778A">
      <w:pPr>
        <w:widowControl w:val="0"/>
        <w:spacing w:after="0" w:line="240" w:lineRule="auto"/>
        <w:jc w:val="both"/>
        <w:rPr>
          <w:rFonts w:ascii="Trebuchet MS" w:eastAsia="Times New Roman" w:hAnsi="Trebuchet MS"/>
          <w:iCs/>
          <w:kern w:val="28"/>
          <w:sz w:val="44"/>
          <w:szCs w:val="44"/>
          <w:lang w:eastAsia="en-GB"/>
        </w:rPr>
      </w:pPr>
    </w:p>
    <w:p w:rsidR="007F518F" w:rsidRPr="005A0FC1" w:rsidRDefault="007F518F" w:rsidP="007F518F">
      <w:pPr>
        <w:widowControl w:val="0"/>
        <w:spacing w:after="0" w:line="240" w:lineRule="auto"/>
        <w:jc w:val="both"/>
        <w:rPr>
          <w:rFonts w:ascii="Trebuchet MS" w:eastAsia="Times New Roman" w:hAnsi="Trebuchet MS"/>
          <w:iCs/>
          <w:kern w:val="28"/>
          <w:sz w:val="36"/>
          <w:szCs w:val="36"/>
          <w:lang w:eastAsia="en-GB"/>
        </w:rPr>
      </w:pPr>
    </w:p>
    <w:p w:rsidR="00EE0D42" w:rsidRDefault="00EE0D42" w:rsidP="00FA28EA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3A1797">
        <w:rPr>
          <w:rFonts w:ascii="Trebuchet MS" w:hAnsi="Trebuchet MS"/>
          <w:b/>
          <w:bCs/>
          <w:sz w:val="44"/>
          <w:szCs w:val="44"/>
        </w:rPr>
        <w:t xml:space="preserve">SAFEGUARDING </w:t>
      </w:r>
      <w:r w:rsidR="00FA28EA">
        <w:rPr>
          <w:rFonts w:ascii="Trebuchet MS" w:hAnsi="Trebuchet MS"/>
          <w:b/>
          <w:bCs/>
          <w:sz w:val="44"/>
          <w:szCs w:val="44"/>
        </w:rPr>
        <w:t>and Getting Support from your Church/parish</w:t>
      </w:r>
      <w:r w:rsidRPr="003A1797">
        <w:rPr>
          <w:rFonts w:ascii="Trebuchet MS" w:hAnsi="Trebuchet MS"/>
          <w:b/>
          <w:bCs/>
          <w:sz w:val="44"/>
          <w:szCs w:val="44"/>
        </w:rPr>
        <w:t xml:space="preserve">: </w:t>
      </w:r>
      <w:r w:rsidR="00FA28EA">
        <w:rPr>
          <w:rFonts w:ascii="Trebuchet MS" w:hAnsi="Trebuchet MS"/>
          <w:sz w:val="28"/>
          <w:szCs w:val="28"/>
        </w:rPr>
        <w:t xml:space="preserve">All our training is done with the knowledge and support of your church leader/vicar.  </w:t>
      </w:r>
      <w:r w:rsidRPr="006E33DD">
        <w:rPr>
          <w:rFonts w:ascii="Trebuchet MS" w:hAnsi="Trebuchet MS"/>
          <w:sz w:val="28"/>
          <w:szCs w:val="28"/>
        </w:rPr>
        <w:t xml:space="preserve"> </w:t>
      </w:r>
      <w:r w:rsidR="00FA28EA">
        <w:rPr>
          <w:rFonts w:ascii="Trebuchet MS" w:hAnsi="Trebuchet MS"/>
          <w:sz w:val="28"/>
          <w:szCs w:val="28"/>
        </w:rPr>
        <w:t>You will need to talk with them and seek their support for you to be part of the training and that you will work under your parish/church safeguarding scheme.</w:t>
      </w:r>
    </w:p>
    <w:p w:rsidR="00ED6FF5" w:rsidRPr="00EE0D42" w:rsidRDefault="00ED6FF5" w:rsidP="00FA28EA">
      <w:pPr>
        <w:jc w:val="both"/>
        <w:rPr>
          <w:rFonts w:ascii="Trebuchet MS" w:hAnsi="Trebuchet MS"/>
          <w:sz w:val="40"/>
          <w:szCs w:val="40"/>
        </w:rPr>
      </w:pPr>
    </w:p>
    <w:p w:rsidR="00926119" w:rsidRPr="006E33DD" w:rsidRDefault="00926119" w:rsidP="009261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  <w:r w:rsidRPr="00A4011F">
        <w:rPr>
          <w:rFonts w:ascii="Trebuchet MS" w:eastAsia="Times New Roman" w:hAnsi="Trebuchet MS"/>
          <w:b/>
          <w:color w:val="00B050"/>
          <w:kern w:val="28"/>
          <w:sz w:val="52"/>
          <w:szCs w:val="52"/>
          <w:lang w:eastAsia="en-GB"/>
        </w:rPr>
        <w:t>Any Questions?</w:t>
      </w:r>
      <w:r w:rsidR="006E33DD">
        <w:rPr>
          <w:rFonts w:ascii="Trebuchet MS" w:eastAsia="Times New Roman" w:hAnsi="Trebuchet MS"/>
          <w:b/>
          <w:color w:val="00B050"/>
          <w:kern w:val="28"/>
          <w:sz w:val="52"/>
          <w:szCs w:val="52"/>
          <w:lang w:eastAsia="en-GB"/>
        </w:rPr>
        <w:t xml:space="preserve"> </w:t>
      </w:r>
      <w:r w:rsidRP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>Please do not hesitate to telephone or email …</w:t>
      </w:r>
    </w:p>
    <w:p w:rsidR="00926119" w:rsidRPr="006E33DD" w:rsidRDefault="00926119" w:rsidP="009261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</w:p>
    <w:p w:rsidR="00926119" w:rsidRPr="007F518F" w:rsidRDefault="00926119" w:rsidP="009261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</w:pPr>
      <w:r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>Course Administrator</w:t>
      </w:r>
      <w:r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ab/>
      </w:r>
      <w:r w:rsidR="006E33DD"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ab/>
      </w:r>
      <w:r w:rsidR="006E33DD"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ab/>
      </w:r>
      <w:r w:rsidR="006E33DD"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ab/>
      </w:r>
      <w:r w:rsidR="006E33DD" w:rsidRPr="007F518F">
        <w:rPr>
          <w:rFonts w:ascii="Trebuchet MS" w:eastAsia="Times New Roman" w:hAnsi="Trebuchet MS"/>
          <w:b/>
          <w:color w:val="000000"/>
          <w:kern w:val="28"/>
          <w:sz w:val="28"/>
          <w:szCs w:val="28"/>
          <w:lang w:eastAsia="en-GB"/>
        </w:rPr>
        <w:tab/>
        <w:t>Course Leader</w:t>
      </w:r>
    </w:p>
    <w:p w:rsidR="00926119" w:rsidRPr="006E33DD" w:rsidRDefault="00C26F4E" w:rsidP="006E33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>Nuala Salter</w:t>
      </w:r>
      <w:r w:rsid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 w:rsid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 w:rsid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 w:rsid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  <w:t>Yvonne DesRoches</w:t>
      </w:r>
    </w:p>
    <w:p w:rsidR="00926119" w:rsidRPr="006E33DD" w:rsidRDefault="00C26F4E" w:rsidP="009261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>T: 01604 887 049</w:t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  <w:r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ab/>
      </w:r>
    </w:p>
    <w:p w:rsidR="006E33DD" w:rsidRDefault="006E33DD" w:rsidP="009261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</w:p>
    <w:p w:rsidR="00926119" w:rsidRPr="00C26F4E" w:rsidRDefault="00926119" w:rsidP="007F51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</w:pPr>
      <w:r w:rsidRPr="006E33DD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 xml:space="preserve">E: </w:t>
      </w:r>
      <w:hyperlink r:id="rId12" w:history="1">
        <w:r w:rsidR="00C26F4E" w:rsidRPr="00AB3990">
          <w:rPr>
            <w:rStyle w:val="Hyperlink"/>
            <w:rFonts w:ascii="Trebuchet MS" w:eastAsia="Times New Roman" w:hAnsi="Trebuchet MS"/>
            <w:kern w:val="28"/>
            <w:sz w:val="28"/>
            <w:szCs w:val="28"/>
            <w:lang w:eastAsia="en-GB"/>
          </w:rPr>
          <w:t>Nuala.salter@peterborough-diocese.org.uk</w:t>
        </w:r>
      </w:hyperlink>
      <w:r w:rsidR="00C26F4E">
        <w:rPr>
          <w:rFonts w:ascii="Trebuchet MS" w:eastAsia="Times New Roman" w:hAnsi="Trebuchet MS"/>
          <w:color w:val="000000"/>
          <w:kern w:val="28"/>
          <w:sz w:val="28"/>
          <w:szCs w:val="28"/>
          <w:lang w:eastAsia="en-GB"/>
        </w:rPr>
        <w:t xml:space="preserve"> </w:t>
      </w:r>
    </w:p>
    <w:p w:rsidR="00ED6FF5" w:rsidRDefault="00ED6FF5" w:rsidP="00933FEE">
      <w:pPr>
        <w:widowControl w:val="0"/>
        <w:spacing w:after="0" w:line="240" w:lineRule="auto"/>
        <w:jc w:val="center"/>
        <w:rPr>
          <w:rFonts w:ascii="Trebuchet MS" w:eastAsia="Times New Roman" w:hAnsi="Trebuchet MS"/>
          <w:b/>
          <w:color w:val="00B050"/>
          <w:kern w:val="28"/>
          <w:sz w:val="72"/>
          <w:szCs w:val="72"/>
          <w:lang w:eastAsia="en-GB"/>
        </w:rPr>
      </w:pPr>
    </w:p>
    <w:p w:rsidR="0082095C" w:rsidRDefault="0082095C" w:rsidP="007F518F">
      <w:pPr>
        <w:widowControl w:val="0"/>
        <w:spacing w:after="0" w:line="240" w:lineRule="auto"/>
        <w:jc w:val="center"/>
        <w:rPr>
          <w:rFonts w:ascii="News GothicATT BT" w:eastAsia="Times New Roman" w:hAnsi="News GothicATT BT"/>
          <w:b/>
          <w:bCs/>
          <w:color w:val="00B050"/>
          <w:kern w:val="28"/>
          <w:sz w:val="40"/>
          <w:szCs w:val="40"/>
          <w:lang w:eastAsia="en-GB"/>
        </w:rPr>
      </w:pPr>
    </w:p>
    <w:p w:rsidR="007F518F" w:rsidRPr="007F518F" w:rsidRDefault="007F518F" w:rsidP="007F518F">
      <w:pPr>
        <w:widowControl w:val="0"/>
        <w:spacing w:after="0" w:line="240" w:lineRule="auto"/>
        <w:jc w:val="center"/>
        <w:rPr>
          <w:rFonts w:ascii="News GothicATT BT" w:eastAsia="Times New Roman" w:hAnsi="News GothicATT BT"/>
          <w:b/>
          <w:bCs/>
          <w:color w:val="00B050"/>
          <w:kern w:val="28"/>
          <w:sz w:val="40"/>
          <w:szCs w:val="40"/>
          <w:lang w:eastAsia="en-GB"/>
        </w:rPr>
      </w:pPr>
      <w:r w:rsidRPr="007F518F">
        <w:rPr>
          <w:rFonts w:ascii="News GothicATT BT" w:eastAsia="Times New Roman" w:hAnsi="News GothicATT BT"/>
          <w:b/>
          <w:bCs/>
          <w:color w:val="00B050"/>
          <w:kern w:val="28"/>
          <w:sz w:val="40"/>
          <w:szCs w:val="40"/>
          <w:lang w:eastAsia="en-GB"/>
        </w:rPr>
        <w:t>Cost and who pays?</w:t>
      </w:r>
    </w:p>
    <w:p w:rsidR="007F518F" w:rsidRPr="007F518F" w:rsidRDefault="007F518F" w:rsidP="007F518F">
      <w:pPr>
        <w:widowControl w:val="0"/>
        <w:spacing w:after="0" w:line="240" w:lineRule="auto"/>
        <w:jc w:val="center"/>
        <w:rPr>
          <w:rFonts w:ascii="News GothicATT BT" w:eastAsia="Times New Roman" w:hAnsi="News GothicATT BT"/>
          <w:b/>
          <w:bCs/>
          <w:color w:val="00B050"/>
          <w:kern w:val="28"/>
          <w:sz w:val="36"/>
          <w:szCs w:val="36"/>
          <w:lang w:eastAsia="en-GB"/>
        </w:rPr>
      </w:pPr>
      <w:r w:rsidRPr="007F518F">
        <w:rPr>
          <w:rFonts w:ascii="News GothicATT BT" w:eastAsia="Times New Roman" w:hAnsi="News GothicATT BT"/>
          <w:b/>
          <w:bCs/>
          <w:color w:val="00B050"/>
          <w:kern w:val="28"/>
          <w:sz w:val="36"/>
          <w:szCs w:val="36"/>
          <w:lang w:eastAsia="en-GB"/>
        </w:rPr>
        <w:t> </w:t>
      </w:r>
    </w:p>
    <w:p w:rsidR="0082095C" w:rsidRDefault="007F518F" w:rsidP="007F518F">
      <w:pPr>
        <w:widowControl w:val="0"/>
        <w:spacing w:after="0" w:line="240" w:lineRule="auto"/>
        <w:jc w:val="center"/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</w:pPr>
      <w:r w:rsidRPr="007F518F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£110 is the cost for the </w:t>
      </w:r>
      <w:r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>Lay Pioneer Certificate</w:t>
      </w:r>
      <w:r w:rsidRPr="007F518F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.                                          </w:t>
      </w:r>
    </w:p>
    <w:p w:rsidR="007F518F" w:rsidRPr="007F518F" w:rsidRDefault="007F518F" w:rsidP="007F518F">
      <w:pPr>
        <w:widowControl w:val="0"/>
        <w:spacing w:after="0" w:line="240" w:lineRule="auto"/>
        <w:jc w:val="center"/>
        <w:rPr>
          <w:rFonts w:ascii="Comic Sans MS" w:eastAsia="Times New Roman" w:hAnsi="Comic Sans MS"/>
          <w:color w:val="000000"/>
          <w:kern w:val="28"/>
          <w:sz w:val="36"/>
          <w:szCs w:val="36"/>
          <w:lang w:eastAsia="en-GB"/>
        </w:rPr>
      </w:pPr>
      <w:r w:rsidRPr="007F518F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We ask for your PCC to cover </w:t>
      </w:r>
      <w:r w:rsidR="00CB296A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>this cost. If another member of</w:t>
      </w:r>
      <w:r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 </w:t>
      </w:r>
      <w:r w:rsidRPr="007F518F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>your team would li</w:t>
      </w:r>
      <w:r w:rsidR="00CB296A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ke to attend we will </w:t>
      </w:r>
      <w:r w:rsidRPr="007F518F">
        <w:rPr>
          <w:rFonts w:ascii="News GothicATT BT" w:eastAsia="Times New Roman" w:hAnsi="News GothicATT BT"/>
          <w:color w:val="000000"/>
          <w:kern w:val="28"/>
          <w:sz w:val="36"/>
          <w:szCs w:val="36"/>
          <w:lang w:eastAsia="en-GB"/>
        </w:rPr>
        <w:t xml:space="preserve">split the cost between you.    </w:t>
      </w:r>
    </w:p>
    <w:sectPr w:rsidR="007F518F" w:rsidRPr="007F518F" w:rsidSect="0082095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43" w:rsidRDefault="00831143" w:rsidP="00731463">
      <w:pPr>
        <w:spacing w:after="0" w:line="240" w:lineRule="auto"/>
      </w:pPr>
      <w:r>
        <w:separator/>
      </w:r>
    </w:p>
  </w:endnote>
  <w:endnote w:type="continuationSeparator" w:id="0">
    <w:p w:rsidR="00831143" w:rsidRDefault="00831143" w:rsidP="0073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43" w:rsidRDefault="00831143" w:rsidP="00731463">
      <w:pPr>
        <w:spacing w:after="0" w:line="240" w:lineRule="auto"/>
      </w:pPr>
      <w:r>
        <w:separator/>
      </w:r>
    </w:p>
  </w:footnote>
  <w:footnote w:type="continuationSeparator" w:id="0">
    <w:p w:rsidR="00831143" w:rsidRDefault="00831143" w:rsidP="0073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4pt;height:9.4pt" o:bullet="t">
        <v:imagedata r:id="rId1" o:title="BD21298_"/>
      </v:shape>
    </w:pict>
  </w:numPicBullet>
  <w:abstractNum w:abstractNumId="0" w15:restartNumberingAfterBreak="0">
    <w:nsid w:val="32A9305D"/>
    <w:multiLevelType w:val="hybridMultilevel"/>
    <w:tmpl w:val="29FC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3297"/>
    <w:multiLevelType w:val="hybridMultilevel"/>
    <w:tmpl w:val="FA28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4D1B"/>
    <w:multiLevelType w:val="hybridMultilevel"/>
    <w:tmpl w:val="82AA240C"/>
    <w:lvl w:ilvl="0" w:tplc="F962B7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63FDC"/>
    <w:multiLevelType w:val="hybridMultilevel"/>
    <w:tmpl w:val="DD3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E664A"/>
    <w:multiLevelType w:val="hybridMultilevel"/>
    <w:tmpl w:val="E3C2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7"/>
    <w:rsid w:val="00001DBB"/>
    <w:rsid w:val="00004A25"/>
    <w:rsid w:val="00015F97"/>
    <w:rsid w:val="00020051"/>
    <w:rsid w:val="0002094A"/>
    <w:rsid w:val="00043CDC"/>
    <w:rsid w:val="00044893"/>
    <w:rsid w:val="000535DA"/>
    <w:rsid w:val="000559A9"/>
    <w:rsid w:val="0005702D"/>
    <w:rsid w:val="00075356"/>
    <w:rsid w:val="00084DAC"/>
    <w:rsid w:val="000903AA"/>
    <w:rsid w:val="0009158B"/>
    <w:rsid w:val="000A7756"/>
    <w:rsid w:val="000B04CD"/>
    <w:rsid w:val="000B2D14"/>
    <w:rsid w:val="000C50E3"/>
    <w:rsid w:val="000C7E29"/>
    <w:rsid w:val="000D746C"/>
    <w:rsid w:val="001260AE"/>
    <w:rsid w:val="00141A89"/>
    <w:rsid w:val="00147836"/>
    <w:rsid w:val="00170FE1"/>
    <w:rsid w:val="001743FE"/>
    <w:rsid w:val="001800E7"/>
    <w:rsid w:val="00192FEF"/>
    <w:rsid w:val="001B22DD"/>
    <w:rsid w:val="00213F95"/>
    <w:rsid w:val="00220435"/>
    <w:rsid w:val="00225007"/>
    <w:rsid w:val="00231670"/>
    <w:rsid w:val="00232E47"/>
    <w:rsid w:val="00246C68"/>
    <w:rsid w:val="0024778A"/>
    <w:rsid w:val="00261DE7"/>
    <w:rsid w:val="0026423B"/>
    <w:rsid w:val="0027754E"/>
    <w:rsid w:val="00282BD1"/>
    <w:rsid w:val="002A32A7"/>
    <w:rsid w:val="002B0DF2"/>
    <w:rsid w:val="002D1E9A"/>
    <w:rsid w:val="002D22CA"/>
    <w:rsid w:val="002F2E42"/>
    <w:rsid w:val="00302C8C"/>
    <w:rsid w:val="00344560"/>
    <w:rsid w:val="003742D4"/>
    <w:rsid w:val="003775D1"/>
    <w:rsid w:val="00397EBD"/>
    <w:rsid w:val="003A0923"/>
    <w:rsid w:val="003A1797"/>
    <w:rsid w:val="003A34CF"/>
    <w:rsid w:val="003A4225"/>
    <w:rsid w:val="003A7997"/>
    <w:rsid w:val="003C15E4"/>
    <w:rsid w:val="003C4A34"/>
    <w:rsid w:val="003C60E4"/>
    <w:rsid w:val="003C7CF5"/>
    <w:rsid w:val="003E742F"/>
    <w:rsid w:val="004035A0"/>
    <w:rsid w:val="00410139"/>
    <w:rsid w:val="00435232"/>
    <w:rsid w:val="00456A69"/>
    <w:rsid w:val="0048516D"/>
    <w:rsid w:val="004B105A"/>
    <w:rsid w:val="004B6EE9"/>
    <w:rsid w:val="004C1DBF"/>
    <w:rsid w:val="004C79B7"/>
    <w:rsid w:val="004E0A25"/>
    <w:rsid w:val="004F2657"/>
    <w:rsid w:val="005005FB"/>
    <w:rsid w:val="00500A23"/>
    <w:rsid w:val="005176C6"/>
    <w:rsid w:val="005616A8"/>
    <w:rsid w:val="00563A55"/>
    <w:rsid w:val="00581F3C"/>
    <w:rsid w:val="0058329A"/>
    <w:rsid w:val="005A0FC1"/>
    <w:rsid w:val="005A683F"/>
    <w:rsid w:val="005C14C0"/>
    <w:rsid w:val="005C3D05"/>
    <w:rsid w:val="0063333D"/>
    <w:rsid w:val="00642417"/>
    <w:rsid w:val="006429F4"/>
    <w:rsid w:val="006873BD"/>
    <w:rsid w:val="00697141"/>
    <w:rsid w:val="006C5130"/>
    <w:rsid w:val="006E33DD"/>
    <w:rsid w:val="00705A9C"/>
    <w:rsid w:val="00711587"/>
    <w:rsid w:val="00722397"/>
    <w:rsid w:val="0072263B"/>
    <w:rsid w:val="00731463"/>
    <w:rsid w:val="007439A7"/>
    <w:rsid w:val="00787246"/>
    <w:rsid w:val="007950F7"/>
    <w:rsid w:val="007A0321"/>
    <w:rsid w:val="007A452A"/>
    <w:rsid w:val="007A5E9D"/>
    <w:rsid w:val="007C3CFA"/>
    <w:rsid w:val="007D1FEF"/>
    <w:rsid w:val="007D43D9"/>
    <w:rsid w:val="007F518F"/>
    <w:rsid w:val="0082095C"/>
    <w:rsid w:val="00831143"/>
    <w:rsid w:val="008468EF"/>
    <w:rsid w:val="008804B6"/>
    <w:rsid w:val="008A2BA8"/>
    <w:rsid w:val="008B4172"/>
    <w:rsid w:val="008C4EA4"/>
    <w:rsid w:val="008C7676"/>
    <w:rsid w:val="008D00DD"/>
    <w:rsid w:val="008F3A06"/>
    <w:rsid w:val="008F4914"/>
    <w:rsid w:val="00906295"/>
    <w:rsid w:val="00926119"/>
    <w:rsid w:val="00933FEE"/>
    <w:rsid w:val="009403E7"/>
    <w:rsid w:val="00970014"/>
    <w:rsid w:val="009741F8"/>
    <w:rsid w:val="009875C1"/>
    <w:rsid w:val="009B1B41"/>
    <w:rsid w:val="009B3D42"/>
    <w:rsid w:val="009C0C9F"/>
    <w:rsid w:val="00A10C92"/>
    <w:rsid w:val="00A17788"/>
    <w:rsid w:val="00A223C2"/>
    <w:rsid w:val="00A4011F"/>
    <w:rsid w:val="00A60B0C"/>
    <w:rsid w:val="00A621D7"/>
    <w:rsid w:val="00A82EF9"/>
    <w:rsid w:val="00A85487"/>
    <w:rsid w:val="00A8604E"/>
    <w:rsid w:val="00AA2B84"/>
    <w:rsid w:val="00AA31CA"/>
    <w:rsid w:val="00AC47D3"/>
    <w:rsid w:val="00AE49F4"/>
    <w:rsid w:val="00AE5511"/>
    <w:rsid w:val="00AE6484"/>
    <w:rsid w:val="00AF537B"/>
    <w:rsid w:val="00B00AC6"/>
    <w:rsid w:val="00B0668C"/>
    <w:rsid w:val="00B10580"/>
    <w:rsid w:val="00B21A49"/>
    <w:rsid w:val="00B22073"/>
    <w:rsid w:val="00B459CB"/>
    <w:rsid w:val="00BB7F85"/>
    <w:rsid w:val="00BE3697"/>
    <w:rsid w:val="00C20249"/>
    <w:rsid w:val="00C26F4E"/>
    <w:rsid w:val="00C455EF"/>
    <w:rsid w:val="00C66DBB"/>
    <w:rsid w:val="00C950CC"/>
    <w:rsid w:val="00C97EFA"/>
    <w:rsid w:val="00CB296A"/>
    <w:rsid w:val="00CB7156"/>
    <w:rsid w:val="00CE3F75"/>
    <w:rsid w:val="00CE5AD1"/>
    <w:rsid w:val="00D14218"/>
    <w:rsid w:val="00D234A3"/>
    <w:rsid w:val="00D362CF"/>
    <w:rsid w:val="00D52E07"/>
    <w:rsid w:val="00D70A40"/>
    <w:rsid w:val="00DA0C7A"/>
    <w:rsid w:val="00DB31C3"/>
    <w:rsid w:val="00DB6C19"/>
    <w:rsid w:val="00E15620"/>
    <w:rsid w:val="00E307E1"/>
    <w:rsid w:val="00E56D63"/>
    <w:rsid w:val="00E65362"/>
    <w:rsid w:val="00E8113D"/>
    <w:rsid w:val="00E91EFC"/>
    <w:rsid w:val="00E9581C"/>
    <w:rsid w:val="00EA75E8"/>
    <w:rsid w:val="00EB1E35"/>
    <w:rsid w:val="00EC0C98"/>
    <w:rsid w:val="00EC629C"/>
    <w:rsid w:val="00EC6D24"/>
    <w:rsid w:val="00ED4EB6"/>
    <w:rsid w:val="00ED6FF5"/>
    <w:rsid w:val="00EE0D42"/>
    <w:rsid w:val="00EE3B48"/>
    <w:rsid w:val="00EE3E4D"/>
    <w:rsid w:val="00F03666"/>
    <w:rsid w:val="00F137EF"/>
    <w:rsid w:val="00F161CE"/>
    <w:rsid w:val="00F33808"/>
    <w:rsid w:val="00F4099A"/>
    <w:rsid w:val="00F6313E"/>
    <w:rsid w:val="00F67189"/>
    <w:rsid w:val="00F700FB"/>
    <w:rsid w:val="00F82619"/>
    <w:rsid w:val="00F85C31"/>
    <w:rsid w:val="00F945A7"/>
    <w:rsid w:val="00FA0623"/>
    <w:rsid w:val="00FA28EA"/>
    <w:rsid w:val="00FC2BAF"/>
    <w:rsid w:val="00FC65B0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534"/>
  <w15:chartTrackingRefBased/>
  <w15:docId w15:val="{3A1E9441-5012-4ACC-8FBA-651B56EF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E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4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14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4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14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2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ala.salter@peterborough-dioces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BE40-F014-44C0-B55C-FBF384A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42" baseType="variant">
      <vt:variant>
        <vt:i4>2621471</vt:i4>
      </vt:variant>
      <vt:variant>
        <vt:i4>21</vt:i4>
      </vt:variant>
      <vt:variant>
        <vt:i4>0</vt:i4>
      </vt:variant>
      <vt:variant>
        <vt:i4>5</vt:i4>
      </vt:variant>
      <vt:variant>
        <vt:lpwstr>mailto:dataprotection@peterborough-diocese.org.uk</vt:lpwstr>
      </vt:variant>
      <vt:variant>
        <vt:lpwstr/>
      </vt:variant>
      <vt:variant>
        <vt:i4>458788</vt:i4>
      </vt:variant>
      <vt:variant>
        <vt:i4>18</vt:i4>
      </vt:variant>
      <vt:variant>
        <vt:i4>0</vt:i4>
      </vt:variant>
      <vt:variant>
        <vt:i4>5</vt:i4>
      </vt:variant>
      <vt:variant>
        <vt:lpwstr>mailto:lesley-anne.marriott@peterborough-diocese.org.uk</vt:lpwstr>
      </vt:variant>
      <vt:variant>
        <vt:lpwstr/>
      </vt:variant>
      <vt:variant>
        <vt:i4>4849697</vt:i4>
      </vt:variant>
      <vt:variant>
        <vt:i4>15</vt:i4>
      </vt:variant>
      <vt:variant>
        <vt:i4>0</vt:i4>
      </vt:variant>
      <vt:variant>
        <vt:i4>5</vt:i4>
      </vt:variant>
      <vt:variant>
        <vt:lpwstr>mailto:charlie.nobbs@peterborough-diocese.org.uk</vt:lpwstr>
      </vt:variant>
      <vt:variant>
        <vt:lpwstr/>
      </vt:variant>
      <vt:variant>
        <vt:i4>458788</vt:i4>
      </vt:variant>
      <vt:variant>
        <vt:i4>12</vt:i4>
      </vt:variant>
      <vt:variant>
        <vt:i4>0</vt:i4>
      </vt:variant>
      <vt:variant>
        <vt:i4>5</vt:i4>
      </vt:variant>
      <vt:variant>
        <vt:lpwstr>mailto:lesley-anne.marriott@peterborough-diocese.org.uk</vt:lpwstr>
      </vt:variant>
      <vt:variant>
        <vt:lpwstr/>
      </vt:variant>
      <vt:variant>
        <vt:i4>7798827</vt:i4>
      </vt:variant>
      <vt:variant>
        <vt:i4>9</vt:i4>
      </vt:variant>
      <vt:variant>
        <vt:i4>0</vt:i4>
      </vt:variant>
      <vt:variant>
        <vt:i4>5</vt:i4>
      </vt:variant>
      <vt:variant>
        <vt:lpwstr>http://www.peterborough-diocese.org.uk/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https://disclosure.capitarvs.co.uk/ccpas/</vt:lpwstr>
      </vt:variant>
      <vt:variant>
        <vt:lpwstr/>
      </vt:variant>
      <vt:variant>
        <vt:i4>2752536</vt:i4>
      </vt:variant>
      <vt:variant>
        <vt:i4>2244</vt:i4>
      </vt:variant>
      <vt:variant>
        <vt:i4>1027</vt:i4>
      </vt:variant>
      <vt:variant>
        <vt:i4>1</vt:i4>
      </vt:variant>
      <vt:variant>
        <vt:lpwstr>cid:73198b20-b406-4840-b644-1a3d7d110e2d@eurprd02.prod.outlook.com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Holdsworth</dc:creator>
  <cp:keywords/>
  <cp:lastModifiedBy>Nuala Salter</cp:lastModifiedBy>
  <cp:revision>3</cp:revision>
  <cp:lastPrinted>2018-02-28T12:00:00Z</cp:lastPrinted>
  <dcterms:created xsi:type="dcterms:W3CDTF">2021-12-07T11:16:00Z</dcterms:created>
  <dcterms:modified xsi:type="dcterms:W3CDTF">2021-12-07T13:59:00Z</dcterms:modified>
</cp:coreProperties>
</file>